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BED7C" w14:textId="2373F293" w:rsidR="00D95554" w:rsidRDefault="00B82F0E" w:rsidP="00E40994">
      <w:pPr>
        <w:jc w:val="center"/>
        <w:rPr>
          <w:b/>
          <w:sz w:val="24"/>
          <w:szCs w:val="24"/>
        </w:rPr>
      </w:pPr>
      <w:r>
        <w:rPr>
          <w:b/>
          <w:noProof/>
          <w:sz w:val="24"/>
          <w:szCs w:val="24"/>
        </w:rPr>
        <w:t>TRANSCENDEVI WELLNESS LLC.</w:t>
      </w:r>
    </w:p>
    <w:p w14:paraId="7D6E6B43" w14:textId="426D6B45" w:rsidR="0096354F" w:rsidRPr="00D95554" w:rsidRDefault="00F3367B" w:rsidP="00E40994">
      <w:pPr>
        <w:jc w:val="center"/>
        <w:rPr>
          <w:b/>
          <w:sz w:val="36"/>
          <w:szCs w:val="36"/>
        </w:rPr>
      </w:pPr>
      <w:r w:rsidRPr="00D95554">
        <w:rPr>
          <w:b/>
          <w:sz w:val="36"/>
          <w:szCs w:val="36"/>
        </w:rPr>
        <w:t>FORMULARIO DE INFORMACIÓN</w:t>
      </w:r>
    </w:p>
    <w:p w14:paraId="1015E619" w14:textId="16EC3FC4" w:rsidR="00F3367B" w:rsidRPr="0001516B" w:rsidRDefault="00F3367B" w:rsidP="00F3367B">
      <w:pPr>
        <w:rPr>
          <w:b/>
          <w:i/>
          <w:sz w:val="24"/>
          <w:szCs w:val="24"/>
          <w:u w:val="single"/>
        </w:rPr>
      </w:pPr>
      <w:r w:rsidRPr="0001516B">
        <w:rPr>
          <w:b/>
          <w:i/>
          <w:sz w:val="24"/>
          <w:szCs w:val="24"/>
          <w:u w:val="single"/>
        </w:rPr>
        <w:t xml:space="preserve">¿QUÉ ES LA TERAPIA </w:t>
      </w:r>
      <w:r w:rsidR="006B7DD1" w:rsidRPr="0001516B">
        <w:rPr>
          <w:b/>
          <w:i/>
          <w:sz w:val="24"/>
          <w:szCs w:val="24"/>
          <w:u w:val="single"/>
        </w:rPr>
        <w:t xml:space="preserve">ESPIRITUAL </w:t>
      </w:r>
      <w:r w:rsidRPr="0001516B">
        <w:rPr>
          <w:b/>
          <w:i/>
          <w:sz w:val="24"/>
          <w:szCs w:val="24"/>
          <w:u w:val="single"/>
        </w:rPr>
        <w:t xml:space="preserve">ENERGETICA: </w:t>
      </w:r>
    </w:p>
    <w:p w14:paraId="33291131" w14:textId="6A6EA155" w:rsidR="00F3367B" w:rsidRPr="0001516B" w:rsidRDefault="00F3367B" w:rsidP="00F3367B">
      <w:pPr>
        <w:rPr>
          <w:b/>
          <w:sz w:val="24"/>
          <w:szCs w:val="24"/>
        </w:rPr>
      </w:pPr>
      <w:r w:rsidRPr="0001516B">
        <w:rPr>
          <w:b/>
          <w:sz w:val="24"/>
          <w:szCs w:val="24"/>
        </w:rPr>
        <w:t>L</w:t>
      </w:r>
      <w:r w:rsidR="00FB5DC5">
        <w:rPr>
          <w:b/>
          <w:sz w:val="24"/>
          <w:szCs w:val="24"/>
        </w:rPr>
        <w:t>a terapia energética es una forma de ayuda complementaria, que ayuda a mejorar la capacidad del cuerpo para sanarse a si mismo.</w:t>
      </w:r>
    </w:p>
    <w:p w14:paraId="498562E9" w14:textId="589C41AD" w:rsidR="00F3367B" w:rsidRPr="0001516B" w:rsidRDefault="00F3367B" w:rsidP="00F3367B">
      <w:pPr>
        <w:rPr>
          <w:b/>
          <w:i/>
          <w:sz w:val="24"/>
          <w:szCs w:val="24"/>
          <w:u w:val="single"/>
        </w:rPr>
      </w:pPr>
      <w:r w:rsidRPr="0001516B">
        <w:rPr>
          <w:b/>
          <w:i/>
          <w:sz w:val="24"/>
          <w:szCs w:val="24"/>
          <w:u w:val="single"/>
        </w:rPr>
        <w:t>LO QUE NO ES TERAPIA ENERGETICA:</w:t>
      </w:r>
    </w:p>
    <w:p w14:paraId="58D04EC6" w14:textId="77777777" w:rsidR="003A4072" w:rsidRPr="0001516B" w:rsidRDefault="00F3367B" w:rsidP="00F3367B">
      <w:pPr>
        <w:rPr>
          <w:b/>
          <w:sz w:val="24"/>
          <w:szCs w:val="24"/>
        </w:rPr>
      </w:pPr>
      <w:r w:rsidRPr="0001516B">
        <w:rPr>
          <w:b/>
          <w:sz w:val="24"/>
          <w:szCs w:val="24"/>
          <w:u w:val="single"/>
        </w:rPr>
        <w:t>SU PRACTICANTE NO ES UN MÉDICO CON LICENCIA</w:t>
      </w:r>
      <w:r w:rsidRPr="0001516B">
        <w:rPr>
          <w:b/>
          <w:sz w:val="24"/>
          <w:szCs w:val="24"/>
        </w:rPr>
        <w:t xml:space="preserve">. </w:t>
      </w:r>
    </w:p>
    <w:p w14:paraId="62619BA7" w14:textId="6B3D45F8" w:rsidR="009A5EDC" w:rsidRPr="0001516B" w:rsidRDefault="00F3367B" w:rsidP="00F3367B">
      <w:pPr>
        <w:rPr>
          <w:b/>
          <w:sz w:val="24"/>
          <w:szCs w:val="24"/>
        </w:rPr>
      </w:pPr>
      <w:r w:rsidRPr="0001516B">
        <w:rPr>
          <w:b/>
          <w:sz w:val="24"/>
          <w:szCs w:val="24"/>
        </w:rPr>
        <w:t>L</w:t>
      </w:r>
      <w:r w:rsidR="00965FDC">
        <w:rPr>
          <w:b/>
          <w:sz w:val="24"/>
          <w:szCs w:val="24"/>
        </w:rPr>
        <w:t>a terapia Espiritual Energética/Ceremonias Yoguicas/Reiki es un complemento para los servicios de artes en la sanacion que el cuerpo tiene para sanar. Es un complemento con la medicina tradicional proporcionada por medicos, enfermeras y hospital</w:t>
      </w:r>
      <w:r w:rsidR="00D5349C">
        <w:rPr>
          <w:b/>
          <w:sz w:val="24"/>
          <w:szCs w:val="24"/>
        </w:rPr>
        <w:t>e</w:t>
      </w:r>
      <w:r w:rsidR="00965FDC">
        <w:rPr>
          <w:b/>
          <w:sz w:val="24"/>
          <w:szCs w:val="24"/>
        </w:rPr>
        <w:t>s.</w:t>
      </w:r>
      <w:r w:rsidRPr="0001516B">
        <w:rPr>
          <w:b/>
          <w:sz w:val="24"/>
          <w:szCs w:val="24"/>
        </w:rPr>
        <w:t xml:space="preserve"> </w:t>
      </w:r>
    </w:p>
    <w:p w14:paraId="1D3063E1" w14:textId="09C06DFD" w:rsidR="00F3367B" w:rsidRPr="0001516B" w:rsidRDefault="00F3367B" w:rsidP="00F3367B">
      <w:pPr>
        <w:rPr>
          <w:b/>
          <w:sz w:val="24"/>
          <w:szCs w:val="24"/>
        </w:rPr>
      </w:pPr>
      <w:r w:rsidRPr="0001516B">
        <w:rPr>
          <w:b/>
          <w:sz w:val="24"/>
          <w:szCs w:val="24"/>
        </w:rPr>
        <w:t>C</w:t>
      </w:r>
      <w:r w:rsidR="00E95B29">
        <w:rPr>
          <w:b/>
          <w:sz w:val="24"/>
          <w:szCs w:val="24"/>
        </w:rPr>
        <w:t>omo medicina complementaria o alternativa, la terapis de Energía espiritual/Ceremonias Yogicas/Reiki no requiere licencia por el estado.</w:t>
      </w:r>
    </w:p>
    <w:p w14:paraId="64748368" w14:textId="77777777" w:rsidR="00F3367B" w:rsidRPr="0001516B" w:rsidRDefault="00F3367B" w:rsidP="00F3367B">
      <w:pPr>
        <w:rPr>
          <w:b/>
          <w:sz w:val="24"/>
          <w:szCs w:val="24"/>
        </w:rPr>
      </w:pPr>
      <w:r w:rsidRPr="0001516B">
        <w:rPr>
          <w:b/>
          <w:sz w:val="24"/>
          <w:szCs w:val="24"/>
        </w:rPr>
        <w:t xml:space="preserve"> </w:t>
      </w:r>
      <w:r w:rsidRPr="0001516B">
        <w:rPr>
          <w:b/>
          <w:i/>
          <w:sz w:val="24"/>
          <w:szCs w:val="24"/>
          <w:u w:val="single"/>
        </w:rPr>
        <w:t>SERVICIOS PROPORCIONADOS:</w:t>
      </w:r>
      <w:r w:rsidRPr="0001516B">
        <w:rPr>
          <w:b/>
          <w:sz w:val="24"/>
          <w:szCs w:val="24"/>
        </w:rPr>
        <w:t xml:space="preserve"> </w:t>
      </w:r>
    </w:p>
    <w:p w14:paraId="64E2105C" w14:textId="7BF49CC9" w:rsidR="00F3367B" w:rsidRPr="0001516B" w:rsidRDefault="00AB0855" w:rsidP="00F3367B">
      <w:pPr>
        <w:rPr>
          <w:b/>
          <w:sz w:val="24"/>
          <w:szCs w:val="24"/>
        </w:rPr>
      </w:pPr>
      <w:r w:rsidRPr="0001516B">
        <w:rPr>
          <w:b/>
          <w:sz w:val="24"/>
          <w:szCs w:val="24"/>
        </w:rPr>
        <w:t>E</w:t>
      </w:r>
      <w:r w:rsidR="00B46A45">
        <w:rPr>
          <w:b/>
          <w:sz w:val="24"/>
          <w:szCs w:val="24"/>
        </w:rPr>
        <w:t>stas practicas ofrecidas por TRANSCENDEVI WELLNESS LLC. son efectuadas en persona y/o a distancia- De ser a distancia se requieren fotografías con vestimenta total (frente y espalda) de cuerpo complete. En Persona, el cliente se encuantra totalmente vestido. El practicante coloca sus manos sobre el cuerpo o transfiere la energía sin tocar el cuerpo del cliente.</w:t>
      </w:r>
    </w:p>
    <w:p w14:paraId="4F9A829F" w14:textId="023CB6DB" w:rsidR="000E3C4F" w:rsidRPr="0001516B" w:rsidRDefault="000E3C4F" w:rsidP="00F3367B">
      <w:pPr>
        <w:rPr>
          <w:b/>
          <w:i/>
          <w:sz w:val="24"/>
          <w:szCs w:val="24"/>
          <w:u w:val="single"/>
        </w:rPr>
      </w:pPr>
      <w:r w:rsidRPr="0001516B">
        <w:rPr>
          <w:b/>
          <w:i/>
          <w:sz w:val="24"/>
          <w:szCs w:val="24"/>
          <w:u w:val="single"/>
        </w:rPr>
        <w:t>TEORÍA DE</w:t>
      </w:r>
      <w:r w:rsidR="003940FC" w:rsidRPr="0001516B">
        <w:rPr>
          <w:b/>
          <w:i/>
          <w:sz w:val="24"/>
          <w:szCs w:val="24"/>
          <w:u w:val="single"/>
        </w:rPr>
        <w:t xml:space="preserve"> LA TERAPIA ENERGETICA</w:t>
      </w:r>
      <w:r w:rsidRPr="0001516B">
        <w:rPr>
          <w:b/>
          <w:i/>
          <w:sz w:val="24"/>
          <w:szCs w:val="24"/>
          <w:u w:val="single"/>
        </w:rPr>
        <w:t>:</w:t>
      </w:r>
    </w:p>
    <w:p w14:paraId="79310157" w14:textId="77777777" w:rsidR="007120D1" w:rsidRDefault="000E3C4F" w:rsidP="00F3367B">
      <w:pPr>
        <w:rPr>
          <w:b/>
          <w:sz w:val="24"/>
          <w:szCs w:val="24"/>
        </w:rPr>
      </w:pPr>
      <w:r w:rsidRPr="0001516B">
        <w:rPr>
          <w:b/>
          <w:sz w:val="24"/>
          <w:szCs w:val="24"/>
        </w:rPr>
        <w:t>E</w:t>
      </w:r>
      <w:r w:rsidR="007120D1">
        <w:rPr>
          <w:b/>
          <w:sz w:val="24"/>
          <w:szCs w:val="24"/>
        </w:rPr>
        <w:t>l estrés, el trauma y la enfermedad restringen el flujo natural de la energia através del cuerpo.</w:t>
      </w:r>
      <w:r w:rsidRPr="0001516B">
        <w:rPr>
          <w:b/>
          <w:sz w:val="24"/>
          <w:szCs w:val="24"/>
        </w:rPr>
        <w:t xml:space="preserve"> A</w:t>
      </w:r>
      <w:r w:rsidR="007120D1">
        <w:rPr>
          <w:b/>
          <w:sz w:val="24"/>
          <w:szCs w:val="24"/>
        </w:rPr>
        <w:t>l restablecer la energía en el cuerpo, esta misma rejuvenece la capacidad de los cuerpos para relajarse y desestrezar, y apoya su capacidad para agilizar la sanación.</w:t>
      </w:r>
    </w:p>
    <w:p w14:paraId="7E2C2BBB" w14:textId="77777777" w:rsidR="007120D1" w:rsidRDefault="005A7256" w:rsidP="00F3367B">
      <w:pPr>
        <w:rPr>
          <w:b/>
          <w:sz w:val="24"/>
          <w:szCs w:val="24"/>
        </w:rPr>
      </w:pPr>
      <w:r w:rsidRPr="0001516B">
        <w:rPr>
          <w:b/>
          <w:sz w:val="24"/>
          <w:szCs w:val="24"/>
        </w:rPr>
        <w:t>E</w:t>
      </w:r>
      <w:r w:rsidR="007120D1">
        <w:rPr>
          <w:b/>
          <w:sz w:val="24"/>
          <w:szCs w:val="24"/>
        </w:rPr>
        <w:t xml:space="preserve">l practicante de energía radia la energía a traves de sus manos, o atravez de ceremoniales yoguicos con tendencia en el hinduísmo. </w:t>
      </w:r>
    </w:p>
    <w:p w14:paraId="49DACA44" w14:textId="08808F4E" w:rsidR="0048310A" w:rsidRPr="0001516B" w:rsidRDefault="007120D1" w:rsidP="00F3367B">
      <w:pPr>
        <w:rPr>
          <w:b/>
          <w:sz w:val="24"/>
          <w:szCs w:val="24"/>
        </w:rPr>
      </w:pPr>
      <w:r>
        <w:rPr>
          <w:b/>
          <w:sz w:val="24"/>
          <w:szCs w:val="24"/>
        </w:rPr>
        <w:t>Las sesiones pueden involucrar a los practicantes posicionar las manos sobre el cuerpo de varias maneras, a distancia o incorporar Sonido, música, meditaciones, inciensos, aromaterapia, o mantras para romper los bloqueos de energía.</w:t>
      </w:r>
      <w:r w:rsidR="0048310A" w:rsidRPr="0001516B">
        <w:rPr>
          <w:b/>
          <w:sz w:val="24"/>
          <w:szCs w:val="24"/>
        </w:rPr>
        <w:t xml:space="preserve"> </w:t>
      </w:r>
    </w:p>
    <w:p w14:paraId="0907C082" w14:textId="2506312D" w:rsidR="0048310A" w:rsidRPr="0001516B" w:rsidRDefault="0048310A" w:rsidP="00F3367B">
      <w:pPr>
        <w:rPr>
          <w:b/>
          <w:sz w:val="24"/>
          <w:szCs w:val="24"/>
        </w:rPr>
      </w:pPr>
      <w:r w:rsidRPr="0001516B">
        <w:rPr>
          <w:b/>
          <w:i/>
          <w:sz w:val="24"/>
          <w:szCs w:val="24"/>
          <w:u w:val="single"/>
        </w:rPr>
        <w:t>CRISIS DE SANACION</w:t>
      </w:r>
      <w:r w:rsidRPr="0001516B">
        <w:rPr>
          <w:b/>
          <w:i/>
          <w:sz w:val="24"/>
          <w:szCs w:val="24"/>
        </w:rPr>
        <w:t>:</w:t>
      </w:r>
      <w:r w:rsidRPr="0001516B">
        <w:rPr>
          <w:b/>
          <w:sz w:val="24"/>
          <w:szCs w:val="24"/>
        </w:rPr>
        <w:t xml:space="preserve"> E</w:t>
      </w:r>
      <w:r w:rsidR="00931EF1">
        <w:rPr>
          <w:b/>
          <w:sz w:val="24"/>
          <w:szCs w:val="24"/>
        </w:rPr>
        <w:t>sta es una forma de sacar lo acumulado de la materia toxica física de la enfermedad. Esta reacción es consecuencia de la sanación mental emocional que se esta llevando acabo.</w:t>
      </w:r>
      <w:r w:rsidRPr="0001516B">
        <w:rPr>
          <w:b/>
          <w:sz w:val="24"/>
          <w:szCs w:val="24"/>
        </w:rPr>
        <w:t>, “E</w:t>
      </w:r>
      <w:r w:rsidR="00931EF1">
        <w:rPr>
          <w:b/>
          <w:sz w:val="24"/>
          <w:szCs w:val="24"/>
        </w:rPr>
        <w:t xml:space="preserve">l dejar ir o soltar” las toxinas emocionales reflejados en una descarga de toxinas en el estado físico. </w:t>
      </w:r>
      <w:r w:rsidRPr="0001516B">
        <w:rPr>
          <w:b/>
          <w:sz w:val="24"/>
          <w:szCs w:val="24"/>
        </w:rPr>
        <w:t>T</w:t>
      </w:r>
      <w:r w:rsidR="00931EF1">
        <w:rPr>
          <w:b/>
          <w:sz w:val="24"/>
          <w:szCs w:val="24"/>
        </w:rPr>
        <w:t>ipicamente se a a partir del segundo dia del tratamiento. Una crisis de sanación se manifiesta en la forma de reversa de la enfermedad original, que significa que la condicion de salud se esta restableciendo</w:t>
      </w:r>
      <w:r w:rsidRPr="0001516B">
        <w:rPr>
          <w:b/>
          <w:sz w:val="24"/>
          <w:szCs w:val="24"/>
        </w:rPr>
        <w:t>.</w:t>
      </w:r>
    </w:p>
    <w:p w14:paraId="53CDA975" w14:textId="3364A539" w:rsidR="00A52858" w:rsidRPr="0001516B" w:rsidRDefault="002F24A9" w:rsidP="00F3367B">
      <w:pPr>
        <w:rPr>
          <w:b/>
          <w:sz w:val="24"/>
          <w:szCs w:val="24"/>
        </w:rPr>
      </w:pPr>
      <w:r w:rsidRPr="0001516B">
        <w:rPr>
          <w:b/>
          <w:i/>
          <w:sz w:val="24"/>
          <w:szCs w:val="24"/>
          <w:u w:val="single"/>
        </w:rPr>
        <w:lastRenderedPageBreak/>
        <w:t>CALIFICACIONES DE PRACTICANTE:</w:t>
      </w:r>
      <w:r w:rsidR="00901A45" w:rsidRPr="0001516B">
        <w:rPr>
          <w:b/>
          <w:sz w:val="24"/>
          <w:szCs w:val="24"/>
        </w:rPr>
        <w:t xml:space="preserve">  C</w:t>
      </w:r>
      <w:r w:rsidR="00CB2EDB">
        <w:rPr>
          <w:b/>
          <w:sz w:val="24"/>
          <w:szCs w:val="24"/>
        </w:rPr>
        <w:t>onocida como ATMA, Ha praticado terapia de energia desde el 2013. Cuenta con certificaciones como HOLISTIC HEALTH PRACTITIONER, NUTRICION CLINICA, HERBOLOGIA CLINICA Y AROMATHERAPIA CLINICA. SALUD</w:t>
      </w:r>
      <w:r w:rsidRPr="0001516B">
        <w:rPr>
          <w:b/>
          <w:sz w:val="24"/>
          <w:szCs w:val="24"/>
        </w:rPr>
        <w:t xml:space="preserve"> NATURAL CERTIFICADO) LIC. No. 42221160-CA. </w:t>
      </w:r>
      <w:r w:rsidR="00923A88" w:rsidRPr="0001516B">
        <w:rPr>
          <w:b/>
          <w:sz w:val="24"/>
          <w:szCs w:val="24"/>
        </w:rPr>
        <w:t xml:space="preserve">TAMBIEN CUENTA CON CERTIFICACION DEL SISTEMA DE REIKI, ASI COMO EL LINEAGE </w:t>
      </w:r>
      <w:r w:rsidR="00CB2EDB">
        <w:rPr>
          <w:b/>
          <w:sz w:val="24"/>
          <w:szCs w:val="24"/>
        </w:rPr>
        <w:t xml:space="preserve">OTORGADO POR SACERDOTES </w:t>
      </w:r>
      <w:r w:rsidR="00923A88" w:rsidRPr="0001516B">
        <w:rPr>
          <w:b/>
          <w:sz w:val="24"/>
          <w:szCs w:val="24"/>
        </w:rPr>
        <w:t>YOG</w:t>
      </w:r>
      <w:r w:rsidR="00CB2EDB">
        <w:rPr>
          <w:b/>
          <w:sz w:val="24"/>
          <w:szCs w:val="24"/>
        </w:rPr>
        <w:t>UICOS</w:t>
      </w:r>
      <w:r w:rsidR="00923A88" w:rsidRPr="0001516B">
        <w:rPr>
          <w:b/>
          <w:sz w:val="24"/>
          <w:szCs w:val="24"/>
        </w:rPr>
        <w:t xml:space="preserve"> PARA REALIZAR CEREMONIAS YOGICAS.</w:t>
      </w:r>
    </w:p>
    <w:p w14:paraId="09F8B998" w14:textId="0E227E8E" w:rsidR="009D63F4" w:rsidRPr="0001516B" w:rsidRDefault="002138E9" w:rsidP="002138E9">
      <w:pPr>
        <w:rPr>
          <w:i/>
        </w:rPr>
      </w:pPr>
      <w:r w:rsidRPr="002138E9">
        <w:rPr>
          <w:rFonts w:ascii="Calibri" w:hAnsi="Calibri" w:cs="Calibri"/>
          <w:b/>
          <w:sz w:val="24"/>
          <w:u w:val="single"/>
        </w:rPr>
        <w:t>CONSEJERÍA EN NUTRICIÓN:</w:t>
      </w:r>
      <w:r w:rsidRPr="002138E9">
        <w:rPr>
          <w:rFonts w:ascii="Calibri" w:hAnsi="Calibri" w:cs="Calibri"/>
          <w:b/>
          <w:sz w:val="24"/>
        </w:rPr>
        <w:t xml:space="preserve"> Consiste en la aplicación de alimentos naturales con el fin de contribuir a la corrección de desequilibrios que pueden provocar enfermedades en el organismo. El suministro adecuado y óptimo de estas sustancias favorece el fortalecimiento del sistema inmunológico para apoyar sus funciones.</w:t>
      </w:r>
    </w:p>
    <w:p w14:paraId="37A60A18" w14:textId="77777777" w:rsidR="009D63F4" w:rsidRPr="0001516B" w:rsidRDefault="009D63F4" w:rsidP="00E40994">
      <w:pPr>
        <w:rPr>
          <w:b/>
          <w:i/>
          <w:sz w:val="24"/>
          <w:szCs w:val="24"/>
          <w:u w:val="single"/>
        </w:rPr>
      </w:pPr>
    </w:p>
    <w:p w14:paraId="43B0D440" w14:textId="25F4B3E4" w:rsidR="0048310A" w:rsidRPr="0001516B" w:rsidRDefault="0096354F" w:rsidP="00E40994">
      <w:pPr>
        <w:rPr>
          <w:b/>
          <w:i/>
          <w:sz w:val="24"/>
          <w:szCs w:val="24"/>
          <w:u w:val="single"/>
        </w:rPr>
      </w:pPr>
      <w:r w:rsidRPr="0001516B">
        <w:rPr>
          <w:b/>
          <w:i/>
          <w:sz w:val="24"/>
          <w:szCs w:val="24"/>
          <w:u w:val="single"/>
        </w:rPr>
        <w:t>PARA EL CLIENTE:</w:t>
      </w:r>
    </w:p>
    <w:p w14:paraId="2CFB2581" w14:textId="6F6642A8" w:rsidR="00E40994" w:rsidRPr="0001516B" w:rsidRDefault="00E40994" w:rsidP="00E40994">
      <w:pPr>
        <w:rPr>
          <w:b/>
          <w:i/>
          <w:sz w:val="24"/>
          <w:szCs w:val="24"/>
          <w:u w:val="single"/>
        </w:rPr>
      </w:pPr>
      <w:r w:rsidRPr="0001516B">
        <w:rPr>
          <w:b/>
          <w:sz w:val="24"/>
          <w:szCs w:val="24"/>
        </w:rPr>
        <w:t xml:space="preserve">SE CONSERVARÁ EN EL ARCHIVO POR 3 AÑOS: HE RECIBIDO UNA COPIA DEL DOCUMENTO ARRIBA, EN ACUERDO CON LA LEY ESTATAL DEL ESTADO DE CALIFORNIA SB 577, ACEPTO LA ATENCIÓN DE EL CENTRO DE </w:t>
      </w:r>
      <w:r w:rsidR="00AD3343" w:rsidRPr="0001516B">
        <w:rPr>
          <w:b/>
          <w:sz w:val="24"/>
          <w:szCs w:val="24"/>
        </w:rPr>
        <w:t>TRANSCENDEVI LLC.</w:t>
      </w:r>
    </w:p>
    <w:p w14:paraId="0D18C081" w14:textId="77777777" w:rsidR="00365D75" w:rsidRPr="0001516B" w:rsidRDefault="00365D75" w:rsidP="00E40994">
      <w:pPr>
        <w:rPr>
          <w:b/>
          <w:sz w:val="24"/>
          <w:szCs w:val="24"/>
          <w:u w:val="single"/>
        </w:rPr>
      </w:pPr>
    </w:p>
    <w:p w14:paraId="39DAA3C0" w14:textId="1973DE02" w:rsidR="00E40994" w:rsidRPr="0001516B" w:rsidRDefault="00E40994" w:rsidP="00E40994">
      <w:pPr>
        <w:rPr>
          <w:b/>
          <w:sz w:val="24"/>
          <w:szCs w:val="24"/>
        </w:rPr>
      </w:pPr>
      <w:r w:rsidRPr="0001516B">
        <w:rPr>
          <w:b/>
          <w:sz w:val="24"/>
          <w:szCs w:val="24"/>
          <w:u w:val="single"/>
        </w:rPr>
        <w:t>_______________________________________</w:t>
      </w:r>
      <w:r w:rsidRPr="0001516B">
        <w:rPr>
          <w:b/>
          <w:sz w:val="24"/>
          <w:szCs w:val="24"/>
        </w:rPr>
        <w:t xml:space="preserve">   </w:t>
      </w:r>
      <w:r w:rsidRPr="0001516B">
        <w:rPr>
          <w:b/>
          <w:sz w:val="24"/>
          <w:szCs w:val="24"/>
        </w:rPr>
        <w:tab/>
      </w:r>
      <w:r w:rsidRPr="0001516B">
        <w:rPr>
          <w:b/>
          <w:sz w:val="24"/>
          <w:szCs w:val="24"/>
        </w:rPr>
        <w:tab/>
      </w:r>
      <w:r w:rsidRPr="0001516B">
        <w:rPr>
          <w:b/>
          <w:sz w:val="24"/>
          <w:szCs w:val="24"/>
        </w:rPr>
        <w:tab/>
        <w:t>_______________________</w:t>
      </w:r>
    </w:p>
    <w:p w14:paraId="07ABE512" w14:textId="6A4DFD01" w:rsidR="00F3367B" w:rsidRPr="0001516B" w:rsidRDefault="00E40994" w:rsidP="00F3367B">
      <w:pPr>
        <w:rPr>
          <w:sz w:val="24"/>
          <w:szCs w:val="24"/>
        </w:rPr>
      </w:pPr>
      <w:r w:rsidRPr="0001516B">
        <w:rPr>
          <w:b/>
          <w:sz w:val="24"/>
          <w:szCs w:val="24"/>
        </w:rPr>
        <w:t xml:space="preserve">                       CLIENTE</w:t>
      </w:r>
      <w:r w:rsidRPr="0001516B">
        <w:rPr>
          <w:b/>
          <w:sz w:val="24"/>
          <w:szCs w:val="24"/>
        </w:rPr>
        <w:tab/>
      </w:r>
      <w:r w:rsidRPr="0001516B">
        <w:rPr>
          <w:b/>
          <w:sz w:val="24"/>
          <w:szCs w:val="24"/>
        </w:rPr>
        <w:tab/>
      </w:r>
      <w:r w:rsidRPr="0001516B">
        <w:rPr>
          <w:b/>
          <w:sz w:val="24"/>
          <w:szCs w:val="24"/>
        </w:rPr>
        <w:tab/>
      </w:r>
      <w:r w:rsidRPr="0001516B">
        <w:rPr>
          <w:b/>
          <w:sz w:val="24"/>
          <w:szCs w:val="24"/>
        </w:rPr>
        <w:tab/>
      </w:r>
      <w:r w:rsidRPr="0001516B">
        <w:rPr>
          <w:b/>
          <w:sz w:val="24"/>
          <w:szCs w:val="24"/>
        </w:rPr>
        <w:tab/>
      </w:r>
      <w:r w:rsidRPr="0001516B">
        <w:rPr>
          <w:b/>
          <w:sz w:val="24"/>
          <w:szCs w:val="24"/>
        </w:rPr>
        <w:tab/>
      </w:r>
      <w:r w:rsidRPr="0001516B">
        <w:rPr>
          <w:b/>
          <w:sz w:val="24"/>
          <w:szCs w:val="24"/>
        </w:rPr>
        <w:tab/>
        <w:t>DAT</w:t>
      </w:r>
      <w:r w:rsidR="0048310A" w:rsidRPr="0001516B">
        <w:rPr>
          <w:b/>
          <w:sz w:val="24"/>
          <w:szCs w:val="24"/>
        </w:rPr>
        <w:t>E</w:t>
      </w:r>
    </w:p>
    <w:sectPr w:rsidR="00F3367B" w:rsidRPr="00015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67B"/>
    <w:rsid w:val="00013A86"/>
    <w:rsid w:val="0001516B"/>
    <w:rsid w:val="00046272"/>
    <w:rsid w:val="000E3C4F"/>
    <w:rsid w:val="002138E9"/>
    <w:rsid w:val="002F24A9"/>
    <w:rsid w:val="00365D75"/>
    <w:rsid w:val="003940FC"/>
    <w:rsid w:val="003A4072"/>
    <w:rsid w:val="00433B7C"/>
    <w:rsid w:val="004740D9"/>
    <w:rsid w:val="0048310A"/>
    <w:rsid w:val="00593143"/>
    <w:rsid w:val="005A06C9"/>
    <w:rsid w:val="005A7256"/>
    <w:rsid w:val="00654713"/>
    <w:rsid w:val="006B7DD1"/>
    <w:rsid w:val="007120D1"/>
    <w:rsid w:val="00901A45"/>
    <w:rsid w:val="00923A88"/>
    <w:rsid w:val="00931EF1"/>
    <w:rsid w:val="0096354F"/>
    <w:rsid w:val="00965FDC"/>
    <w:rsid w:val="009A5EDC"/>
    <w:rsid w:val="009D63F4"/>
    <w:rsid w:val="00A2625F"/>
    <w:rsid w:val="00A52858"/>
    <w:rsid w:val="00AB0855"/>
    <w:rsid w:val="00AD3343"/>
    <w:rsid w:val="00B46A45"/>
    <w:rsid w:val="00B82F0E"/>
    <w:rsid w:val="00BA49E2"/>
    <w:rsid w:val="00C665AE"/>
    <w:rsid w:val="00CB2EDB"/>
    <w:rsid w:val="00CC5353"/>
    <w:rsid w:val="00D5349C"/>
    <w:rsid w:val="00D95554"/>
    <w:rsid w:val="00E40994"/>
    <w:rsid w:val="00E95B29"/>
    <w:rsid w:val="00F260D0"/>
    <w:rsid w:val="00F3367B"/>
    <w:rsid w:val="00F52D5B"/>
    <w:rsid w:val="00FB5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41B97"/>
  <w15:chartTrackingRefBased/>
  <w15:docId w15:val="{47E3CBCC-CA9B-4679-9764-1F75F69C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752CE-D248-4C0D-AD22-3ACDF3C4B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4416</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marisela alvarez</dc:creator>
  <cp:keywords/>
  <dc:description/>
  <cp:lastModifiedBy>CHANDINI A</cp:lastModifiedBy>
  <cp:revision>38</cp:revision>
  <dcterms:created xsi:type="dcterms:W3CDTF">2018-04-15T23:48:00Z</dcterms:created>
  <dcterms:modified xsi:type="dcterms:W3CDTF">2025-07-29T02:56:00Z</dcterms:modified>
</cp:coreProperties>
</file>