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F5CE" w14:textId="17C6AC96" w:rsidR="00D90BAC" w:rsidRDefault="00920ECB" w:rsidP="00B77320">
      <w:pPr>
        <w:pStyle w:val="NoSpacing"/>
        <w:jc w:val="center"/>
        <w:rPr>
          <w:b/>
          <w:sz w:val="36"/>
          <w:szCs w:val="36"/>
        </w:rPr>
      </w:pPr>
      <w:r>
        <w:rPr>
          <w:b/>
          <w:noProof/>
          <w:sz w:val="36"/>
          <w:szCs w:val="36"/>
        </w:rPr>
        <w:t>TRANSCENDEVI WELLNESS LLC.</w:t>
      </w:r>
    </w:p>
    <w:p w14:paraId="7304AF68" w14:textId="3019F3C9" w:rsidR="00B77320" w:rsidRPr="00B77320" w:rsidRDefault="00D90BAC" w:rsidP="00B77320">
      <w:pPr>
        <w:pStyle w:val="NoSpacing"/>
        <w:jc w:val="center"/>
        <w:rPr>
          <w:b/>
          <w:sz w:val="36"/>
          <w:szCs w:val="36"/>
        </w:rPr>
      </w:pPr>
      <w:r w:rsidRPr="00B77320">
        <w:rPr>
          <w:b/>
          <w:sz w:val="36"/>
          <w:szCs w:val="36"/>
        </w:rPr>
        <w:t xml:space="preserve">Waiver and Informed Consent for </w:t>
      </w:r>
    </w:p>
    <w:p w14:paraId="15CA253D" w14:textId="77777777" w:rsidR="00993F84" w:rsidRPr="00B77320" w:rsidRDefault="00D90BAC" w:rsidP="00B77320">
      <w:pPr>
        <w:pStyle w:val="NoSpacing"/>
        <w:jc w:val="center"/>
        <w:rPr>
          <w:b/>
          <w:sz w:val="36"/>
          <w:szCs w:val="36"/>
        </w:rPr>
      </w:pPr>
      <w:r w:rsidRPr="00B77320">
        <w:rPr>
          <w:b/>
          <w:sz w:val="36"/>
          <w:szCs w:val="36"/>
        </w:rPr>
        <w:t>Diet and Nutrition Coaching</w:t>
      </w:r>
    </w:p>
    <w:p w14:paraId="070363C4" w14:textId="77777777" w:rsidR="00B77320" w:rsidRPr="00B77320" w:rsidRDefault="00B77320" w:rsidP="00B77320">
      <w:pPr>
        <w:pStyle w:val="NoSpacing"/>
        <w:jc w:val="center"/>
        <w:rPr>
          <w:b/>
          <w:sz w:val="36"/>
          <w:szCs w:val="36"/>
        </w:rPr>
      </w:pPr>
    </w:p>
    <w:p w14:paraId="363F6830" w14:textId="11BD19EC" w:rsidR="00993F84" w:rsidRDefault="008524A8" w:rsidP="00B77320">
      <w:pPr>
        <w:pStyle w:val="NoSpacing"/>
        <w:rPr>
          <w:sz w:val="24"/>
          <w:szCs w:val="24"/>
        </w:rPr>
      </w:pPr>
      <w:bookmarkStart w:id="0" w:name="_Hlk192186732"/>
      <w:proofErr w:type="spellStart"/>
      <w:r w:rsidRPr="00620D82">
        <w:rPr>
          <w:b/>
          <w:color w:val="8064A2" w:themeColor="accent4"/>
          <w:sz w:val="24"/>
          <w:szCs w:val="24"/>
        </w:rPr>
        <w:t>T</w:t>
      </w:r>
      <w:r w:rsidR="00A25798" w:rsidRPr="00620D82">
        <w:rPr>
          <w:b/>
          <w:color w:val="8064A2" w:themeColor="accent4"/>
          <w:sz w:val="24"/>
          <w:szCs w:val="24"/>
        </w:rPr>
        <w:t>ranscenDevi</w:t>
      </w:r>
      <w:bookmarkEnd w:id="0"/>
      <w:proofErr w:type="spellEnd"/>
      <w:r w:rsidR="00920ECB">
        <w:rPr>
          <w:b/>
          <w:color w:val="8064A2" w:themeColor="accent4"/>
          <w:sz w:val="24"/>
          <w:szCs w:val="24"/>
        </w:rPr>
        <w:t xml:space="preserve"> Wellness</w:t>
      </w:r>
      <w:r w:rsidRPr="00620D82">
        <w:rPr>
          <w:b/>
          <w:color w:val="8064A2" w:themeColor="accent4"/>
          <w:sz w:val="24"/>
          <w:szCs w:val="24"/>
        </w:rPr>
        <w:t xml:space="preserve"> </w:t>
      </w:r>
      <w:r w:rsidR="006F7EA3" w:rsidRPr="00620D82">
        <w:rPr>
          <w:b/>
          <w:color w:val="8064A2" w:themeColor="accent4"/>
          <w:sz w:val="24"/>
          <w:szCs w:val="24"/>
        </w:rPr>
        <w:t>LLC. -</w:t>
      </w:r>
      <w:r w:rsidRPr="00620D82">
        <w:rPr>
          <w:b/>
          <w:color w:val="8064A2" w:themeColor="accent4"/>
          <w:sz w:val="24"/>
          <w:szCs w:val="24"/>
        </w:rPr>
        <w:t xml:space="preserve"> </w:t>
      </w:r>
      <w:r w:rsidRPr="00D613A0">
        <w:rPr>
          <w:bCs/>
          <w:color w:val="000000" w:themeColor="text1"/>
          <w:sz w:val="24"/>
          <w:szCs w:val="24"/>
        </w:rPr>
        <w:t>Known as</w:t>
      </w:r>
      <w:r w:rsidRPr="00D613A0">
        <w:rPr>
          <w:b/>
          <w:color w:val="000000" w:themeColor="text1"/>
          <w:sz w:val="24"/>
          <w:szCs w:val="24"/>
        </w:rPr>
        <w:t xml:space="preserve"> </w:t>
      </w:r>
      <w:r w:rsidRPr="00620D82">
        <w:rPr>
          <w:b/>
          <w:color w:val="8064A2" w:themeColor="accent4"/>
          <w:sz w:val="24"/>
          <w:szCs w:val="24"/>
        </w:rPr>
        <w:t>AT-M.A.</w:t>
      </w:r>
      <w:r w:rsidR="00D90BAC" w:rsidRPr="00620D82">
        <w:rPr>
          <w:color w:val="8064A2" w:themeColor="accent4"/>
          <w:sz w:val="24"/>
          <w:szCs w:val="24"/>
        </w:rPr>
        <w:t xml:space="preserve"> </w:t>
      </w:r>
      <w:r w:rsidR="00D90BAC" w:rsidRPr="00B77320">
        <w:rPr>
          <w:sz w:val="24"/>
          <w:szCs w:val="24"/>
        </w:rPr>
        <w:t xml:space="preserve">is not a physician, and the scope of </w:t>
      </w:r>
      <w:r w:rsidR="00B77320">
        <w:rPr>
          <w:sz w:val="24"/>
          <w:szCs w:val="24"/>
        </w:rPr>
        <w:t>the</w:t>
      </w:r>
      <w:r w:rsidR="00D90BAC" w:rsidRPr="00B77320">
        <w:rPr>
          <w:sz w:val="24"/>
          <w:szCs w:val="24"/>
        </w:rPr>
        <w:t xml:space="preserve"> consultation services does not include treatment or diagnosis of specific illnesses or disorders. If you, the client, suspect you may have an ailment or illness that may require medical attention, then you are encouraged to consult with a licensed physician without delay.</w:t>
      </w:r>
    </w:p>
    <w:p w14:paraId="398CBC59" w14:textId="77777777" w:rsidR="00B77320" w:rsidRPr="00B77320" w:rsidRDefault="00B77320" w:rsidP="00B77320">
      <w:pPr>
        <w:pStyle w:val="NoSpacing"/>
        <w:rPr>
          <w:sz w:val="24"/>
          <w:szCs w:val="24"/>
        </w:rPr>
      </w:pPr>
    </w:p>
    <w:p w14:paraId="67228409" w14:textId="758B2328" w:rsidR="00993F84" w:rsidRPr="00B77320" w:rsidRDefault="00D90BAC" w:rsidP="00B77320">
      <w:pPr>
        <w:pStyle w:val="NoSpacing"/>
        <w:rPr>
          <w:sz w:val="24"/>
          <w:szCs w:val="24"/>
        </w:rPr>
      </w:pPr>
      <w:r w:rsidRPr="00B77320">
        <w:rPr>
          <w:sz w:val="24"/>
          <w:szCs w:val="24"/>
        </w:rPr>
        <w:t xml:space="preserve">Rather than dealing with treatment of disease, </w:t>
      </w:r>
      <w:proofErr w:type="spellStart"/>
      <w:r w:rsidR="00A25798" w:rsidRPr="00620D82">
        <w:rPr>
          <w:b/>
          <w:color w:val="8064A2" w:themeColor="accent4"/>
          <w:sz w:val="24"/>
          <w:szCs w:val="24"/>
        </w:rPr>
        <w:t>TranscenDevi</w:t>
      </w:r>
      <w:proofErr w:type="spellEnd"/>
      <w:r w:rsidR="00451519" w:rsidRPr="00620D82">
        <w:rPr>
          <w:b/>
          <w:color w:val="8064A2" w:themeColor="accent4"/>
          <w:sz w:val="24"/>
          <w:szCs w:val="24"/>
        </w:rPr>
        <w:t xml:space="preserve"> </w:t>
      </w:r>
      <w:r w:rsidR="00093451">
        <w:rPr>
          <w:b/>
          <w:color w:val="8064A2" w:themeColor="accent4"/>
          <w:sz w:val="24"/>
          <w:szCs w:val="24"/>
        </w:rPr>
        <w:t xml:space="preserve">Wellness </w:t>
      </w:r>
      <w:r w:rsidR="00610520" w:rsidRPr="00620D82">
        <w:rPr>
          <w:b/>
          <w:color w:val="8064A2" w:themeColor="accent4"/>
          <w:sz w:val="24"/>
          <w:szCs w:val="24"/>
        </w:rPr>
        <w:t>LLC. -</w:t>
      </w:r>
      <w:r w:rsidR="00451519" w:rsidRPr="00620D82">
        <w:rPr>
          <w:b/>
          <w:color w:val="8064A2" w:themeColor="accent4"/>
          <w:sz w:val="24"/>
          <w:szCs w:val="24"/>
        </w:rPr>
        <w:t xml:space="preserve"> </w:t>
      </w:r>
      <w:r w:rsidR="00451519" w:rsidRPr="00D613A0">
        <w:rPr>
          <w:bCs/>
          <w:color w:val="000000" w:themeColor="text1"/>
          <w:sz w:val="24"/>
          <w:szCs w:val="24"/>
        </w:rPr>
        <w:t>Known as</w:t>
      </w:r>
      <w:r w:rsidR="00451519" w:rsidRPr="00D613A0">
        <w:rPr>
          <w:b/>
          <w:color w:val="000000" w:themeColor="text1"/>
          <w:sz w:val="24"/>
          <w:szCs w:val="24"/>
        </w:rPr>
        <w:t xml:space="preserve"> </w:t>
      </w:r>
      <w:r w:rsidR="00451519" w:rsidRPr="00620D82">
        <w:rPr>
          <w:b/>
          <w:color w:val="8064A2" w:themeColor="accent4"/>
          <w:sz w:val="24"/>
          <w:szCs w:val="24"/>
        </w:rPr>
        <w:t>AT-M.A.</w:t>
      </w:r>
      <w:r w:rsidRPr="00620D82">
        <w:rPr>
          <w:color w:val="8064A2" w:themeColor="accent4"/>
          <w:sz w:val="24"/>
          <w:szCs w:val="24"/>
        </w:rPr>
        <w:t xml:space="preserve"> </w:t>
      </w:r>
      <w:r w:rsidRPr="00B77320">
        <w:rPr>
          <w:sz w:val="24"/>
          <w:szCs w:val="24"/>
        </w:rPr>
        <w:t xml:space="preserve">focuses on wellness and prevention of illness through proper diet and nutrition to achieve optimal health. </w:t>
      </w:r>
      <w:proofErr w:type="spellStart"/>
      <w:r w:rsidR="00A25798" w:rsidRPr="00620D82">
        <w:rPr>
          <w:b/>
          <w:color w:val="8064A2" w:themeColor="accent4"/>
          <w:sz w:val="24"/>
          <w:szCs w:val="24"/>
        </w:rPr>
        <w:t>TranscenDevi</w:t>
      </w:r>
      <w:proofErr w:type="spellEnd"/>
      <w:r w:rsidR="00931400" w:rsidRPr="00620D82">
        <w:rPr>
          <w:b/>
          <w:color w:val="8064A2" w:themeColor="accent4"/>
          <w:sz w:val="24"/>
          <w:szCs w:val="24"/>
        </w:rPr>
        <w:t xml:space="preserve"> </w:t>
      </w:r>
      <w:r w:rsidR="006F7EA3" w:rsidRPr="00620D82">
        <w:rPr>
          <w:b/>
          <w:color w:val="8064A2" w:themeColor="accent4"/>
          <w:sz w:val="24"/>
          <w:szCs w:val="24"/>
        </w:rPr>
        <w:t xml:space="preserve">LLC. </w:t>
      </w:r>
      <w:r w:rsidR="006F7EA3">
        <w:rPr>
          <w:b/>
          <w:color w:val="FF0000"/>
          <w:sz w:val="24"/>
          <w:szCs w:val="24"/>
        </w:rPr>
        <w:t>-</w:t>
      </w:r>
      <w:r w:rsidR="00931400">
        <w:rPr>
          <w:b/>
          <w:color w:val="FF0000"/>
          <w:sz w:val="24"/>
          <w:szCs w:val="24"/>
        </w:rPr>
        <w:t xml:space="preserve"> </w:t>
      </w:r>
      <w:r w:rsidR="00931400" w:rsidRPr="00D613A0">
        <w:rPr>
          <w:bCs/>
          <w:color w:val="000000" w:themeColor="text1"/>
          <w:sz w:val="24"/>
          <w:szCs w:val="24"/>
        </w:rPr>
        <w:t>known as</w:t>
      </w:r>
      <w:r w:rsidR="00931400" w:rsidRPr="00D613A0">
        <w:rPr>
          <w:b/>
          <w:color w:val="000000" w:themeColor="text1"/>
          <w:sz w:val="24"/>
          <w:szCs w:val="24"/>
        </w:rPr>
        <w:t xml:space="preserve"> </w:t>
      </w:r>
      <w:r w:rsidR="00931400" w:rsidRPr="00620D82">
        <w:rPr>
          <w:b/>
          <w:color w:val="8064A2" w:themeColor="accent4"/>
          <w:sz w:val="24"/>
          <w:szCs w:val="24"/>
        </w:rPr>
        <w:t>AT-M.A.</w:t>
      </w:r>
      <w:r w:rsidR="00931400" w:rsidRPr="00620D82">
        <w:rPr>
          <w:color w:val="8064A2" w:themeColor="accent4"/>
          <w:sz w:val="24"/>
          <w:szCs w:val="24"/>
        </w:rPr>
        <w:t xml:space="preserve">, </w:t>
      </w:r>
      <w:r w:rsidR="00931400" w:rsidRPr="00D613A0">
        <w:rPr>
          <w:b/>
          <w:bCs/>
          <w:color w:val="000000" w:themeColor="text1"/>
          <w:sz w:val="24"/>
          <w:szCs w:val="24"/>
        </w:rPr>
        <w:t>primarily educates</w:t>
      </w:r>
      <w:r w:rsidRPr="00D613A0">
        <w:rPr>
          <w:color w:val="000000" w:themeColor="text1"/>
          <w:sz w:val="24"/>
          <w:szCs w:val="24"/>
        </w:rPr>
        <w:t xml:space="preserve"> </w:t>
      </w:r>
      <w:r w:rsidRPr="00B77320">
        <w:rPr>
          <w:sz w:val="24"/>
          <w:szCs w:val="24"/>
        </w:rPr>
        <w:t>and motivates clients to assume more personal responsibility for their health by adopting a healthy attitude, lifestyle, and diet.</w:t>
      </w:r>
    </w:p>
    <w:p w14:paraId="32304814" w14:textId="77777777" w:rsidR="00B77320" w:rsidRDefault="00B77320" w:rsidP="00B77320">
      <w:pPr>
        <w:pStyle w:val="NoSpacing"/>
        <w:rPr>
          <w:sz w:val="24"/>
          <w:szCs w:val="24"/>
        </w:rPr>
      </w:pPr>
    </w:p>
    <w:p w14:paraId="0149F5F2" w14:textId="3EF0A001" w:rsidR="00993F84" w:rsidRPr="00B77320" w:rsidRDefault="00D90BAC" w:rsidP="00B77320">
      <w:pPr>
        <w:pStyle w:val="NoSpacing"/>
        <w:rPr>
          <w:sz w:val="24"/>
          <w:szCs w:val="24"/>
        </w:rPr>
      </w:pPr>
      <w:r w:rsidRPr="00B77320">
        <w:rPr>
          <w:sz w:val="24"/>
          <w:szCs w:val="24"/>
        </w:rPr>
        <w:t xml:space="preserve">While people generally experience greater health and wellness </w:t>
      </w:r>
      <w:proofErr w:type="gramStart"/>
      <w:r w:rsidRPr="00B77320">
        <w:rPr>
          <w:sz w:val="24"/>
          <w:szCs w:val="24"/>
        </w:rPr>
        <w:t>as a result of</w:t>
      </w:r>
      <w:proofErr w:type="gramEnd"/>
      <w:r w:rsidRPr="00B77320">
        <w:rPr>
          <w:sz w:val="24"/>
          <w:szCs w:val="24"/>
        </w:rPr>
        <w:t xml:space="preserve"> embracing a healthier attitude, lifestyle, and diet, </w:t>
      </w:r>
      <w:proofErr w:type="spellStart"/>
      <w:r w:rsidR="00A25798" w:rsidRPr="00620D82">
        <w:rPr>
          <w:b/>
          <w:color w:val="8064A2" w:themeColor="accent4"/>
          <w:sz w:val="24"/>
          <w:szCs w:val="24"/>
        </w:rPr>
        <w:t>TranscenDevi</w:t>
      </w:r>
      <w:proofErr w:type="spellEnd"/>
      <w:r w:rsidR="00620D82">
        <w:rPr>
          <w:b/>
          <w:color w:val="8064A2" w:themeColor="accent4"/>
          <w:sz w:val="24"/>
          <w:szCs w:val="24"/>
        </w:rPr>
        <w:t xml:space="preserve"> </w:t>
      </w:r>
      <w:r w:rsidR="00093451">
        <w:rPr>
          <w:b/>
          <w:color w:val="8064A2" w:themeColor="accent4"/>
          <w:sz w:val="24"/>
          <w:szCs w:val="24"/>
        </w:rPr>
        <w:t xml:space="preserve">Wellness </w:t>
      </w:r>
      <w:r w:rsidR="00620D82">
        <w:rPr>
          <w:b/>
          <w:color w:val="8064A2" w:themeColor="accent4"/>
          <w:sz w:val="24"/>
          <w:szCs w:val="24"/>
        </w:rPr>
        <w:t>LLC</w:t>
      </w:r>
      <w:r w:rsidR="006F7EA3" w:rsidRPr="00620D82">
        <w:rPr>
          <w:b/>
          <w:color w:val="8064A2" w:themeColor="accent4"/>
          <w:sz w:val="24"/>
          <w:szCs w:val="24"/>
        </w:rPr>
        <w:t>.</w:t>
      </w:r>
      <w:r w:rsidR="006F7EA3">
        <w:rPr>
          <w:b/>
          <w:color w:val="FF0000"/>
          <w:sz w:val="24"/>
          <w:szCs w:val="24"/>
        </w:rPr>
        <w:t xml:space="preserve"> - </w:t>
      </w:r>
      <w:r w:rsidR="006F7EA3" w:rsidRPr="00D613A0">
        <w:rPr>
          <w:bCs/>
          <w:color w:val="000000" w:themeColor="text1"/>
          <w:sz w:val="24"/>
          <w:szCs w:val="24"/>
        </w:rPr>
        <w:t>known as</w:t>
      </w:r>
      <w:r w:rsidR="006F7EA3" w:rsidRPr="00D613A0">
        <w:rPr>
          <w:b/>
          <w:color w:val="000000" w:themeColor="text1"/>
          <w:sz w:val="24"/>
          <w:szCs w:val="24"/>
        </w:rPr>
        <w:t xml:space="preserve"> </w:t>
      </w:r>
      <w:r w:rsidR="006F7EA3" w:rsidRPr="00620D82">
        <w:rPr>
          <w:b/>
          <w:color w:val="8064A2" w:themeColor="accent4"/>
          <w:sz w:val="24"/>
          <w:szCs w:val="24"/>
        </w:rPr>
        <w:t>AT-M.A.</w:t>
      </w:r>
      <w:r w:rsidRPr="00620D82">
        <w:rPr>
          <w:color w:val="8064A2" w:themeColor="accent4"/>
          <w:sz w:val="24"/>
          <w:szCs w:val="24"/>
        </w:rPr>
        <w:t xml:space="preserve"> </w:t>
      </w:r>
      <w:r w:rsidRPr="00B77320">
        <w:rPr>
          <w:sz w:val="24"/>
          <w:szCs w:val="24"/>
        </w:rPr>
        <w:t>does not promise or guarantee protection from future illness.</w:t>
      </w:r>
    </w:p>
    <w:p w14:paraId="0D6CEDC1" w14:textId="77777777" w:rsidR="00B77320" w:rsidRDefault="00B77320" w:rsidP="00B77320">
      <w:pPr>
        <w:pStyle w:val="NoSpacing"/>
        <w:rPr>
          <w:sz w:val="24"/>
          <w:szCs w:val="24"/>
        </w:rPr>
      </w:pPr>
    </w:p>
    <w:p w14:paraId="26E9B85E" w14:textId="4412AED8" w:rsidR="00993F84" w:rsidRPr="00B77320" w:rsidRDefault="00D90BAC" w:rsidP="00B77320">
      <w:pPr>
        <w:pStyle w:val="NoSpacing"/>
        <w:rPr>
          <w:sz w:val="24"/>
          <w:szCs w:val="24"/>
        </w:rPr>
      </w:pPr>
      <w:r w:rsidRPr="00B77320">
        <w:rPr>
          <w:sz w:val="24"/>
          <w:szCs w:val="24"/>
        </w:rPr>
        <w:t xml:space="preserve">By signing below, you acknowledge that you understand that </w:t>
      </w:r>
      <w:proofErr w:type="spellStart"/>
      <w:r w:rsidR="00A25798" w:rsidRPr="00B516CA">
        <w:rPr>
          <w:b/>
          <w:color w:val="8064A2" w:themeColor="accent4"/>
          <w:sz w:val="24"/>
          <w:szCs w:val="24"/>
        </w:rPr>
        <w:t>TranscenDevi</w:t>
      </w:r>
      <w:proofErr w:type="spellEnd"/>
      <w:r w:rsidR="00A8694F">
        <w:rPr>
          <w:b/>
          <w:color w:val="8064A2" w:themeColor="accent4"/>
          <w:sz w:val="24"/>
          <w:szCs w:val="24"/>
        </w:rPr>
        <w:t xml:space="preserve"> Wellness</w:t>
      </w:r>
      <w:r w:rsidR="00A25798" w:rsidRPr="00B516CA">
        <w:rPr>
          <w:b/>
          <w:color w:val="8064A2" w:themeColor="accent4"/>
          <w:sz w:val="24"/>
          <w:szCs w:val="24"/>
        </w:rPr>
        <w:t xml:space="preserve"> </w:t>
      </w:r>
      <w:r w:rsidR="00DB6BAE" w:rsidRPr="00B516CA">
        <w:rPr>
          <w:b/>
          <w:color w:val="8064A2" w:themeColor="accent4"/>
          <w:sz w:val="24"/>
          <w:szCs w:val="24"/>
        </w:rPr>
        <w:t xml:space="preserve">LLC. - </w:t>
      </w:r>
      <w:r w:rsidR="00A25798" w:rsidRPr="00D613A0">
        <w:rPr>
          <w:bCs/>
          <w:color w:val="000000" w:themeColor="text1"/>
          <w:sz w:val="24"/>
          <w:szCs w:val="24"/>
        </w:rPr>
        <w:t>k</w:t>
      </w:r>
      <w:r w:rsidR="00DB6BAE" w:rsidRPr="00D613A0">
        <w:rPr>
          <w:bCs/>
          <w:color w:val="000000" w:themeColor="text1"/>
          <w:sz w:val="24"/>
          <w:szCs w:val="24"/>
        </w:rPr>
        <w:t>nown as</w:t>
      </w:r>
      <w:r w:rsidR="00DB6BAE" w:rsidRPr="00D613A0">
        <w:rPr>
          <w:b/>
          <w:color w:val="000000" w:themeColor="text1"/>
          <w:sz w:val="24"/>
          <w:szCs w:val="24"/>
        </w:rPr>
        <w:t xml:space="preserve"> </w:t>
      </w:r>
      <w:r w:rsidR="00DB6BAE" w:rsidRPr="00B516CA">
        <w:rPr>
          <w:b/>
          <w:color w:val="8064A2" w:themeColor="accent4"/>
          <w:sz w:val="24"/>
          <w:szCs w:val="24"/>
        </w:rPr>
        <w:t>AT-M.A</w:t>
      </w:r>
      <w:r w:rsidR="00DB6BAE">
        <w:rPr>
          <w:b/>
          <w:color w:val="FF0000"/>
          <w:sz w:val="24"/>
          <w:szCs w:val="24"/>
        </w:rPr>
        <w:t>.</w:t>
      </w:r>
      <w:r w:rsidRPr="00B77320">
        <w:rPr>
          <w:sz w:val="24"/>
          <w:szCs w:val="24"/>
        </w:rPr>
        <w:t xml:space="preserve"> is a </w:t>
      </w:r>
      <w:r w:rsidR="00A8694F">
        <w:rPr>
          <w:sz w:val="24"/>
          <w:szCs w:val="24"/>
        </w:rPr>
        <w:t>holistic c</w:t>
      </w:r>
      <w:r w:rsidRPr="00B77320">
        <w:rPr>
          <w:sz w:val="24"/>
          <w:szCs w:val="24"/>
        </w:rPr>
        <w:t xml:space="preserve">onsultant and not a physician, </w:t>
      </w:r>
      <w:r w:rsidR="00B516CA" w:rsidRPr="00B77320">
        <w:rPr>
          <w:sz w:val="24"/>
          <w:szCs w:val="24"/>
        </w:rPr>
        <w:t>and</w:t>
      </w:r>
      <w:r w:rsidRPr="00B77320">
        <w:rPr>
          <w:sz w:val="24"/>
          <w:szCs w:val="24"/>
        </w:rPr>
        <w:t xml:space="preserve"> you should see a doctor if you think you have a medical condition. </w:t>
      </w:r>
      <w:proofErr w:type="spellStart"/>
      <w:r w:rsidR="00A25798" w:rsidRPr="00B516CA">
        <w:rPr>
          <w:b/>
          <w:color w:val="8064A2" w:themeColor="accent4"/>
          <w:sz w:val="24"/>
          <w:szCs w:val="24"/>
        </w:rPr>
        <w:t>TranscenDevi</w:t>
      </w:r>
      <w:proofErr w:type="spellEnd"/>
      <w:r w:rsidR="005A0634" w:rsidRPr="00B516CA">
        <w:rPr>
          <w:b/>
          <w:color w:val="8064A2" w:themeColor="accent4"/>
          <w:sz w:val="24"/>
          <w:szCs w:val="24"/>
        </w:rPr>
        <w:t xml:space="preserve"> </w:t>
      </w:r>
      <w:r w:rsidR="00A8694F">
        <w:rPr>
          <w:b/>
          <w:color w:val="8064A2" w:themeColor="accent4"/>
          <w:sz w:val="24"/>
          <w:szCs w:val="24"/>
        </w:rPr>
        <w:t xml:space="preserve">Wellness </w:t>
      </w:r>
      <w:r w:rsidR="005A0634" w:rsidRPr="00B516CA">
        <w:rPr>
          <w:b/>
          <w:color w:val="8064A2" w:themeColor="accent4"/>
          <w:sz w:val="24"/>
          <w:szCs w:val="24"/>
        </w:rPr>
        <w:t>LLC. -</w:t>
      </w:r>
      <w:r w:rsidR="00A25798" w:rsidRPr="00D613A0">
        <w:rPr>
          <w:bCs/>
          <w:color w:val="000000" w:themeColor="text1"/>
          <w:sz w:val="24"/>
          <w:szCs w:val="24"/>
        </w:rPr>
        <w:t>k</w:t>
      </w:r>
      <w:r w:rsidR="005A0634" w:rsidRPr="00D613A0">
        <w:rPr>
          <w:bCs/>
          <w:color w:val="000000" w:themeColor="text1"/>
          <w:sz w:val="24"/>
          <w:szCs w:val="24"/>
        </w:rPr>
        <w:t>nown as</w:t>
      </w:r>
      <w:r w:rsidR="005A0634" w:rsidRPr="00D613A0">
        <w:rPr>
          <w:b/>
          <w:color w:val="000000" w:themeColor="text1"/>
          <w:sz w:val="24"/>
          <w:szCs w:val="24"/>
        </w:rPr>
        <w:t xml:space="preserve"> </w:t>
      </w:r>
      <w:r w:rsidR="005A0634" w:rsidRPr="00B516CA">
        <w:rPr>
          <w:b/>
          <w:color w:val="8064A2" w:themeColor="accent4"/>
          <w:sz w:val="24"/>
          <w:szCs w:val="24"/>
        </w:rPr>
        <w:t>AT-M.A.</w:t>
      </w:r>
      <w:r w:rsidRPr="00B516CA">
        <w:rPr>
          <w:color w:val="8064A2" w:themeColor="accent4"/>
          <w:sz w:val="24"/>
          <w:szCs w:val="24"/>
        </w:rPr>
        <w:t xml:space="preserve"> </w:t>
      </w:r>
      <w:r w:rsidRPr="00B77320">
        <w:rPr>
          <w:sz w:val="24"/>
          <w:szCs w:val="24"/>
        </w:rPr>
        <w:t>will not be held liable for failure to diagnose or treat an illness, nor will she be liable for failure to prevent future illness.</w:t>
      </w:r>
    </w:p>
    <w:p w14:paraId="6F52B66A" w14:textId="77777777" w:rsidR="00B77320" w:rsidRDefault="00B77320" w:rsidP="00B77320">
      <w:pPr>
        <w:pStyle w:val="NoSpacing"/>
        <w:rPr>
          <w:sz w:val="24"/>
          <w:szCs w:val="24"/>
        </w:rPr>
      </w:pPr>
    </w:p>
    <w:p w14:paraId="532CF4E8" w14:textId="6A1DF03C" w:rsidR="00993F84" w:rsidRPr="00B77320" w:rsidRDefault="00D90BAC" w:rsidP="00B77320">
      <w:pPr>
        <w:pStyle w:val="NoSpacing"/>
        <w:rPr>
          <w:sz w:val="24"/>
          <w:szCs w:val="24"/>
        </w:rPr>
      </w:pPr>
      <w:r w:rsidRPr="00B77320">
        <w:rPr>
          <w:sz w:val="24"/>
          <w:szCs w:val="24"/>
        </w:rPr>
        <w:t xml:space="preserve">Additionally, you promise to give </w:t>
      </w:r>
      <w:proofErr w:type="spellStart"/>
      <w:r w:rsidR="00A25798" w:rsidRPr="00B516CA">
        <w:rPr>
          <w:b/>
          <w:color w:val="8064A2" w:themeColor="accent4"/>
          <w:sz w:val="24"/>
          <w:szCs w:val="24"/>
        </w:rPr>
        <w:t>TranscenDevi</w:t>
      </w:r>
      <w:proofErr w:type="spellEnd"/>
      <w:r w:rsidR="00A8694F">
        <w:rPr>
          <w:b/>
          <w:color w:val="8064A2" w:themeColor="accent4"/>
          <w:sz w:val="24"/>
          <w:szCs w:val="24"/>
        </w:rPr>
        <w:t xml:space="preserve"> Wellness</w:t>
      </w:r>
      <w:r w:rsidR="005A0634" w:rsidRPr="00B516CA">
        <w:rPr>
          <w:b/>
          <w:color w:val="8064A2" w:themeColor="accent4"/>
          <w:sz w:val="24"/>
          <w:szCs w:val="24"/>
        </w:rPr>
        <w:t xml:space="preserve"> LLC. </w:t>
      </w:r>
      <w:r w:rsidR="00D613A0" w:rsidRPr="00D613A0">
        <w:rPr>
          <w:bCs/>
          <w:color w:val="000000" w:themeColor="text1"/>
          <w:sz w:val="24"/>
          <w:szCs w:val="24"/>
        </w:rPr>
        <w:t>k</w:t>
      </w:r>
      <w:r w:rsidR="009959BE" w:rsidRPr="00D613A0">
        <w:rPr>
          <w:bCs/>
          <w:color w:val="000000" w:themeColor="text1"/>
          <w:sz w:val="24"/>
          <w:szCs w:val="24"/>
        </w:rPr>
        <w:t>nown as</w:t>
      </w:r>
      <w:r w:rsidR="005A0634" w:rsidRPr="00D613A0">
        <w:rPr>
          <w:b/>
          <w:color w:val="000000" w:themeColor="text1"/>
          <w:sz w:val="24"/>
          <w:szCs w:val="24"/>
        </w:rPr>
        <w:t xml:space="preserve"> </w:t>
      </w:r>
      <w:r w:rsidR="005A0634" w:rsidRPr="00B516CA">
        <w:rPr>
          <w:b/>
          <w:color w:val="8064A2" w:themeColor="accent4"/>
          <w:sz w:val="24"/>
          <w:szCs w:val="24"/>
        </w:rPr>
        <w:t>AT-M.A.</w:t>
      </w:r>
      <w:r w:rsidRPr="00B516CA">
        <w:rPr>
          <w:color w:val="8064A2" w:themeColor="accent4"/>
          <w:sz w:val="24"/>
          <w:szCs w:val="24"/>
        </w:rPr>
        <w:t xml:space="preserve"> </w:t>
      </w:r>
      <w:r w:rsidRPr="00B77320">
        <w:rPr>
          <w:sz w:val="24"/>
          <w:szCs w:val="24"/>
        </w:rPr>
        <w:t>a complete and accurate account of any medical conditions that you may have and any medications that you are taking.</w:t>
      </w:r>
    </w:p>
    <w:p w14:paraId="7EBC5C31" w14:textId="77777777" w:rsidR="00B77320" w:rsidRDefault="00B77320" w:rsidP="00B77320">
      <w:pPr>
        <w:pStyle w:val="NoSpacing"/>
        <w:rPr>
          <w:sz w:val="24"/>
          <w:szCs w:val="24"/>
        </w:rPr>
      </w:pPr>
    </w:p>
    <w:p w14:paraId="1B29C3EE" w14:textId="77777777" w:rsidR="00B77320" w:rsidRDefault="00B77320" w:rsidP="00B77320">
      <w:pPr>
        <w:pStyle w:val="NoSpacing"/>
        <w:rPr>
          <w:sz w:val="24"/>
          <w:szCs w:val="24"/>
        </w:rPr>
      </w:pPr>
    </w:p>
    <w:p w14:paraId="52D28482" w14:textId="6F20FF65" w:rsidR="00D90BAC" w:rsidRDefault="00D90BAC" w:rsidP="00B77320">
      <w:pPr>
        <w:pStyle w:val="NoSpacing"/>
        <w:rPr>
          <w:sz w:val="24"/>
          <w:szCs w:val="24"/>
        </w:rPr>
      </w:pPr>
    </w:p>
    <w:p w14:paraId="71325B32" w14:textId="77777777" w:rsidR="00D90BAC" w:rsidRDefault="00D90BAC" w:rsidP="00B77320">
      <w:pPr>
        <w:pStyle w:val="NoSpacing"/>
        <w:rPr>
          <w:sz w:val="24"/>
          <w:szCs w:val="24"/>
        </w:rPr>
      </w:pPr>
    </w:p>
    <w:p w14:paraId="01D114EC" w14:textId="77777777" w:rsidR="00B77320" w:rsidRDefault="00B77320" w:rsidP="00B77320">
      <w:pPr>
        <w:pStyle w:val="NoSpacing"/>
        <w:rPr>
          <w:sz w:val="24"/>
          <w:szCs w:val="24"/>
        </w:rPr>
      </w:pPr>
      <w:r>
        <w:rPr>
          <w:sz w:val="24"/>
          <w:szCs w:val="24"/>
        </w:rPr>
        <w:t>Client Signature ______________________________________     Date _________________</w:t>
      </w:r>
    </w:p>
    <w:p w14:paraId="4D1C53F0" w14:textId="77777777" w:rsidR="00B77320" w:rsidRDefault="00B77320" w:rsidP="00B77320">
      <w:pPr>
        <w:pStyle w:val="NoSpacing"/>
        <w:rPr>
          <w:sz w:val="24"/>
          <w:szCs w:val="24"/>
        </w:rPr>
      </w:pPr>
    </w:p>
    <w:p w14:paraId="52CCEC7D" w14:textId="77777777" w:rsidR="00B77320" w:rsidRDefault="00B77320" w:rsidP="00B77320">
      <w:pPr>
        <w:pStyle w:val="NoSpacing"/>
        <w:rPr>
          <w:sz w:val="24"/>
          <w:szCs w:val="24"/>
        </w:rPr>
      </w:pPr>
    </w:p>
    <w:p w14:paraId="1A996123" w14:textId="77777777" w:rsidR="00B77320" w:rsidRDefault="00B77320" w:rsidP="00B77320">
      <w:pPr>
        <w:pStyle w:val="NoSpacing"/>
        <w:rPr>
          <w:i/>
          <w:sz w:val="24"/>
          <w:szCs w:val="24"/>
        </w:rPr>
      </w:pPr>
    </w:p>
    <w:p w14:paraId="09303A82" w14:textId="77777777" w:rsidR="00B77320" w:rsidRDefault="00B77320" w:rsidP="00B77320">
      <w:pPr>
        <w:pStyle w:val="NoSpacing"/>
        <w:rPr>
          <w:i/>
          <w:sz w:val="24"/>
          <w:szCs w:val="24"/>
        </w:rPr>
      </w:pPr>
      <w:r w:rsidRPr="00B77320">
        <w:rPr>
          <w:i/>
          <w:sz w:val="24"/>
          <w:szCs w:val="24"/>
        </w:rPr>
        <w:t>If client is a minor</w:t>
      </w:r>
    </w:p>
    <w:p w14:paraId="1A4148F2" w14:textId="77777777" w:rsidR="00B77320" w:rsidRDefault="00B77320" w:rsidP="00B77320">
      <w:pPr>
        <w:pStyle w:val="NoSpacing"/>
        <w:rPr>
          <w:sz w:val="24"/>
          <w:szCs w:val="24"/>
        </w:rPr>
      </w:pPr>
    </w:p>
    <w:p w14:paraId="55983CD6" w14:textId="77777777" w:rsidR="00B77320" w:rsidRDefault="00B77320" w:rsidP="00B77320">
      <w:pPr>
        <w:pStyle w:val="NoSpacing"/>
        <w:rPr>
          <w:sz w:val="24"/>
          <w:szCs w:val="24"/>
        </w:rPr>
      </w:pPr>
      <w:r>
        <w:rPr>
          <w:sz w:val="24"/>
          <w:szCs w:val="24"/>
        </w:rPr>
        <w:t>Client Name _________________________________________    Date ___________________</w:t>
      </w:r>
    </w:p>
    <w:p w14:paraId="4C62BE2D" w14:textId="77777777" w:rsidR="00B77320" w:rsidRDefault="00B77320" w:rsidP="00B77320">
      <w:pPr>
        <w:pStyle w:val="NoSpacing"/>
        <w:rPr>
          <w:sz w:val="24"/>
          <w:szCs w:val="24"/>
        </w:rPr>
      </w:pPr>
    </w:p>
    <w:p w14:paraId="0326956D" w14:textId="77777777" w:rsidR="00B77320" w:rsidRDefault="00B77320" w:rsidP="00B77320">
      <w:pPr>
        <w:pStyle w:val="NoSpacing"/>
        <w:rPr>
          <w:sz w:val="24"/>
          <w:szCs w:val="24"/>
        </w:rPr>
      </w:pPr>
    </w:p>
    <w:p w14:paraId="7A3F183D" w14:textId="77777777" w:rsidR="00B77320" w:rsidRPr="00B77320" w:rsidRDefault="00B77320" w:rsidP="00B77320">
      <w:pPr>
        <w:pStyle w:val="NoSpacing"/>
        <w:rPr>
          <w:sz w:val="24"/>
          <w:szCs w:val="24"/>
        </w:rPr>
      </w:pPr>
      <w:r>
        <w:rPr>
          <w:sz w:val="24"/>
          <w:szCs w:val="24"/>
        </w:rPr>
        <w:t xml:space="preserve">Parent/Guardian </w:t>
      </w:r>
      <w:r w:rsidR="00D90BAC">
        <w:rPr>
          <w:sz w:val="24"/>
          <w:szCs w:val="24"/>
        </w:rPr>
        <w:t>Signature _</w:t>
      </w:r>
      <w:r>
        <w:rPr>
          <w:sz w:val="24"/>
          <w:szCs w:val="24"/>
        </w:rPr>
        <w:t>______________________________________________________</w:t>
      </w:r>
    </w:p>
    <w:sectPr w:rsidR="00B77320" w:rsidRPr="00B77320" w:rsidSect="00D90BAC">
      <w:pgSz w:w="12240" w:h="15840"/>
      <w:pgMar w:top="880" w:right="1425" w:bottom="1170"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993F84"/>
    <w:rsid w:val="00093451"/>
    <w:rsid w:val="002D576F"/>
    <w:rsid w:val="00366DC2"/>
    <w:rsid w:val="00451519"/>
    <w:rsid w:val="005A0634"/>
    <w:rsid w:val="00610520"/>
    <w:rsid w:val="00620D82"/>
    <w:rsid w:val="006F7EA3"/>
    <w:rsid w:val="008524A8"/>
    <w:rsid w:val="00920ECB"/>
    <w:rsid w:val="00931400"/>
    <w:rsid w:val="00993F84"/>
    <w:rsid w:val="009959BE"/>
    <w:rsid w:val="00A25798"/>
    <w:rsid w:val="00A8694F"/>
    <w:rsid w:val="00B516CA"/>
    <w:rsid w:val="00B77320"/>
    <w:rsid w:val="00D613A0"/>
    <w:rsid w:val="00D90BAC"/>
    <w:rsid w:val="00DB6BAE"/>
    <w:rsid w:val="00EA1F39"/>
    <w:rsid w:val="00ED685C"/>
    <w:rsid w:val="00F15FEB"/>
    <w:rsid w:val="00F5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ADE2"/>
  <w15:docId w15:val="{2D364642-3768-4FBF-B338-EC48D9E0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20"/>
    <w:rPr>
      <w:rFonts w:ascii="Tahoma" w:hAnsi="Tahoma" w:cs="Tahoma"/>
      <w:sz w:val="16"/>
      <w:szCs w:val="16"/>
    </w:rPr>
  </w:style>
  <w:style w:type="character" w:customStyle="1" w:styleId="BalloonTextChar">
    <w:name w:val="Balloon Text Char"/>
    <w:basedOn w:val="DefaultParagraphFont"/>
    <w:link w:val="BalloonText"/>
    <w:uiPriority w:val="99"/>
    <w:semiHidden/>
    <w:rsid w:val="00B77320"/>
    <w:rPr>
      <w:rFonts w:ascii="Tahoma" w:hAnsi="Tahoma" w:cs="Tahoma"/>
      <w:sz w:val="16"/>
      <w:szCs w:val="16"/>
    </w:rPr>
  </w:style>
  <w:style w:type="paragraph" w:styleId="NoSpacing">
    <w:name w:val="No Spacing"/>
    <w:uiPriority w:val="1"/>
    <w:qFormat/>
    <w:rsid w:val="00B7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drId3"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291</Words>
  <Characters>1659</Characters>
  <Application>Microsoft Office Word</Application>
  <DocSecurity>0</DocSecurity>
  <Lines>13</Lines>
  <Paragraphs>3</Paragraphs>
  <ScaleCrop>false</ScaleCrop>
  <Company>Hewlett-Packard</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CHANDINI A</cp:lastModifiedBy>
  <cp:revision>22</cp:revision>
  <dcterms:created xsi:type="dcterms:W3CDTF">2015-05-20T17:04:00Z</dcterms:created>
  <dcterms:modified xsi:type="dcterms:W3CDTF">2025-07-29T05:17:00Z</dcterms:modified>
</cp:coreProperties>
</file>